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4BB02" w14:textId="77777777" w:rsidR="000553BE" w:rsidRDefault="00544330" w:rsidP="00544330">
      <w:pPr>
        <w:rPr>
          <w:rFonts w:ascii="Arial" w:hAnsi="Arial" w:cs="Arial"/>
          <w:b/>
          <w:bCs/>
        </w:rPr>
      </w:pPr>
      <w:r w:rsidRPr="00544330">
        <w:rPr>
          <w:rFonts w:ascii="Arial" w:hAnsi="Arial" w:cs="Arial"/>
          <w:b/>
          <w:bCs/>
          <w:sz w:val="28"/>
          <w:szCs w:val="28"/>
        </w:rPr>
        <w:br/>
      </w:r>
      <w:r w:rsidR="000553BE">
        <w:rPr>
          <w:rFonts w:ascii="Arial" w:hAnsi="Arial" w:cs="Arial"/>
          <w:b/>
          <w:bCs/>
        </w:rPr>
        <w:t>ARP 2024-5</w:t>
      </w:r>
    </w:p>
    <w:p w14:paraId="4844DCE9" w14:textId="21158670" w:rsidR="00544330" w:rsidRPr="00544330" w:rsidRDefault="00544330" w:rsidP="00544330">
      <w:pPr>
        <w:rPr>
          <w:rFonts w:ascii="Arial" w:hAnsi="Arial" w:cs="Arial"/>
          <w:b/>
          <w:bCs/>
        </w:rPr>
      </w:pPr>
      <w:r w:rsidRPr="00544330">
        <w:rPr>
          <w:rFonts w:ascii="Arial" w:hAnsi="Arial" w:cs="Arial"/>
          <w:b/>
          <w:bCs/>
        </w:rPr>
        <w:t xml:space="preserve">Ethical </w:t>
      </w:r>
      <w:r w:rsidR="000553BE">
        <w:rPr>
          <w:rFonts w:ascii="Arial" w:hAnsi="Arial" w:cs="Arial"/>
          <w:b/>
          <w:bCs/>
        </w:rPr>
        <w:t>Action Plan</w:t>
      </w:r>
    </w:p>
    <w:p w14:paraId="14DBA40C" w14:textId="77777777" w:rsidR="00544330" w:rsidRPr="00544330" w:rsidRDefault="00544330" w:rsidP="00544330">
      <w:pPr>
        <w:rPr>
          <w:rFonts w:ascii="Arial" w:hAnsi="Arial" w:cs="Arial"/>
          <w:b/>
          <w:bCs/>
          <w:sz w:val="28"/>
          <w:szCs w:val="28"/>
        </w:rPr>
      </w:pPr>
    </w:p>
    <w:p w14:paraId="49312C30" w14:textId="2A61B6EC" w:rsidR="00544330" w:rsidRDefault="000553BE" w:rsidP="00544330">
      <w:pPr>
        <w:rPr>
          <w:rFonts w:ascii="Arial" w:hAnsi="Arial" w:cs="Arial"/>
          <w:sz w:val="20"/>
          <w:szCs w:val="20"/>
        </w:rPr>
      </w:pPr>
      <w:r>
        <w:rPr>
          <w:rFonts w:ascii="Arial" w:hAnsi="Arial" w:cs="Arial"/>
          <w:b/>
          <w:bCs/>
          <w:sz w:val="20"/>
          <w:szCs w:val="20"/>
        </w:rPr>
        <w:t>N</w:t>
      </w:r>
      <w:r w:rsidR="006C0527">
        <w:rPr>
          <w:rFonts w:ascii="Arial" w:hAnsi="Arial" w:cs="Arial"/>
          <w:b/>
          <w:bCs/>
          <w:sz w:val="20"/>
          <w:szCs w:val="20"/>
        </w:rPr>
        <w:t>ame</w:t>
      </w:r>
      <w:r>
        <w:rPr>
          <w:rFonts w:ascii="Arial" w:hAnsi="Arial" w:cs="Arial"/>
          <w:b/>
          <w:bCs/>
          <w:sz w:val="20"/>
          <w:szCs w:val="20"/>
        </w:rPr>
        <w:t xml:space="preserve"> of practitioner-researcher</w:t>
      </w:r>
      <w:r w:rsidR="00544330" w:rsidRPr="00544330">
        <w:rPr>
          <w:rFonts w:ascii="Arial" w:hAnsi="Arial" w:cs="Arial"/>
          <w:b/>
          <w:bCs/>
          <w:sz w:val="20"/>
          <w:szCs w:val="20"/>
        </w:rPr>
        <w:t>:</w:t>
      </w:r>
      <w:r w:rsidR="006C0527">
        <w:rPr>
          <w:rFonts w:ascii="Arial" w:hAnsi="Arial" w:cs="Arial"/>
          <w:b/>
          <w:bCs/>
          <w:sz w:val="20"/>
          <w:szCs w:val="20"/>
        </w:rPr>
        <w:t xml:space="preserve"> </w:t>
      </w:r>
      <w:r w:rsidR="008D7EC5">
        <w:rPr>
          <w:rFonts w:ascii="Arial" w:hAnsi="Arial" w:cs="Arial"/>
          <w:b/>
          <w:bCs/>
          <w:sz w:val="20"/>
          <w:szCs w:val="20"/>
        </w:rPr>
        <w:t>James</w:t>
      </w:r>
      <w:r w:rsidR="008B332B">
        <w:rPr>
          <w:rFonts w:ascii="Arial" w:hAnsi="Arial" w:cs="Arial"/>
          <w:b/>
          <w:bCs/>
          <w:sz w:val="20"/>
          <w:szCs w:val="20"/>
        </w:rPr>
        <w:t xml:space="preserve"> Venning</w:t>
      </w:r>
    </w:p>
    <w:p w14:paraId="42305580" w14:textId="63729A08" w:rsidR="00544330" w:rsidRPr="00544330" w:rsidRDefault="00544330" w:rsidP="00544330">
      <w:pPr>
        <w:pStyle w:val="Subtitle"/>
        <w:rPr>
          <w:rFonts w:ascii="Arial" w:hAnsi="Arial" w:cs="Arial"/>
          <w:sz w:val="22"/>
          <w:szCs w:val="22"/>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13"/>
      </w:tblGrid>
      <w:tr w:rsidR="00544330" w:rsidRPr="00544330" w14:paraId="2BD0365C" w14:textId="77777777" w:rsidTr="00544330">
        <w:trPr>
          <w:trHeight w:val="65"/>
        </w:trPr>
        <w:tc>
          <w:tcPr>
            <w:tcW w:w="8613" w:type="dxa"/>
            <w:tcBorders>
              <w:top w:val="single" w:sz="6" w:space="0" w:color="auto"/>
              <w:left w:val="single" w:sz="6" w:space="0" w:color="auto"/>
              <w:bottom w:val="single" w:sz="6" w:space="0" w:color="auto"/>
              <w:right w:val="single" w:sz="6" w:space="0" w:color="auto"/>
            </w:tcBorders>
          </w:tcPr>
          <w:p w14:paraId="46F704D6" w14:textId="46A50BCF" w:rsidR="00544330" w:rsidRDefault="000553BE" w:rsidP="00BB3799">
            <w:pPr>
              <w:pStyle w:val="ListParagraph"/>
              <w:numPr>
                <w:ilvl w:val="0"/>
                <w:numId w:val="7"/>
              </w:numPr>
              <w:rPr>
                <w:rFonts w:ascii="Arial" w:hAnsi="Arial" w:cs="Arial"/>
                <w:b/>
                <w:sz w:val="20"/>
                <w:szCs w:val="20"/>
              </w:rPr>
            </w:pPr>
            <w:r>
              <w:rPr>
                <w:rFonts w:ascii="Arial" w:hAnsi="Arial" w:cs="Arial"/>
                <w:b/>
                <w:sz w:val="20"/>
                <w:szCs w:val="20"/>
              </w:rPr>
              <w:t>What is your project focus?</w:t>
            </w:r>
          </w:p>
          <w:p w14:paraId="46F2C221" w14:textId="77777777" w:rsidR="00625599" w:rsidRDefault="00625599" w:rsidP="006C0527">
            <w:pPr>
              <w:rPr>
                <w:rFonts w:ascii="Arial" w:hAnsi="Arial" w:cs="Arial"/>
                <w:sz w:val="20"/>
                <w:szCs w:val="20"/>
              </w:rPr>
            </w:pPr>
          </w:p>
          <w:p w14:paraId="0C1BD236" w14:textId="7C695EE8" w:rsidR="00E208EB" w:rsidRPr="00E208EB" w:rsidRDefault="00625599" w:rsidP="00E208EB">
            <w:pPr>
              <w:rPr>
                <w:rFonts w:ascii="Arial" w:hAnsi="Arial" w:cs="Arial"/>
                <w:sz w:val="20"/>
                <w:szCs w:val="20"/>
              </w:rPr>
            </w:pPr>
            <w:r w:rsidRPr="00625599">
              <w:rPr>
                <w:rFonts w:ascii="Arial" w:hAnsi="Arial" w:cs="Arial"/>
                <w:sz w:val="20"/>
                <w:szCs w:val="20"/>
              </w:rPr>
              <w:t>The focus of my project is to explore</w:t>
            </w:r>
            <w:r w:rsidR="00E208EB">
              <w:rPr>
                <w:rFonts w:ascii="Arial" w:hAnsi="Arial" w:cs="Arial"/>
                <w:sz w:val="20"/>
                <w:szCs w:val="20"/>
              </w:rPr>
              <w:t xml:space="preserve">: </w:t>
            </w:r>
            <w:r w:rsidRPr="00625599">
              <w:rPr>
                <w:rFonts w:ascii="Arial" w:hAnsi="Arial" w:cs="Arial"/>
                <w:sz w:val="20"/>
                <w:szCs w:val="20"/>
              </w:rPr>
              <w:t xml:space="preserve"> </w:t>
            </w:r>
            <w:r w:rsidR="00E208EB" w:rsidRPr="00E208EB">
              <w:rPr>
                <w:rFonts w:ascii="Arial" w:hAnsi="Arial" w:cs="Arial"/>
                <w:b/>
                <w:i/>
                <w:iCs/>
                <w:sz w:val="20"/>
                <w:szCs w:val="20"/>
              </w:rPr>
              <w:t>How can participation methods and dialogue-building techniques from large cohort courses such as the BA (Hons) in Fashion Buying and Merchandising be adapted to increase equitable engagement in Year Lead and Unit tutorials, addressing social, cultural, and racial barriers</w:t>
            </w:r>
            <w:r w:rsidR="00E208EB">
              <w:rPr>
                <w:rFonts w:ascii="Arial" w:hAnsi="Arial" w:cs="Arial"/>
                <w:b/>
                <w:i/>
                <w:iCs/>
                <w:sz w:val="20"/>
                <w:szCs w:val="20"/>
              </w:rPr>
              <w:t>?</w:t>
            </w:r>
            <w:r w:rsidR="00E208EB" w:rsidRPr="00E208EB">
              <w:rPr>
                <w:rFonts w:ascii="Arial" w:hAnsi="Arial" w:cs="Arial"/>
                <w:b/>
                <w:i/>
                <w:iCs/>
                <w:sz w:val="20"/>
                <w:szCs w:val="20"/>
              </w:rPr>
              <w:t xml:space="preserve"> </w:t>
            </w:r>
          </w:p>
          <w:p w14:paraId="68CA1757" w14:textId="225C14B8" w:rsidR="00D50CD4" w:rsidRDefault="00D50CD4" w:rsidP="00D50CD4">
            <w:pPr>
              <w:rPr>
                <w:rFonts w:ascii="Arial" w:hAnsi="Arial" w:cs="Arial"/>
                <w:sz w:val="20"/>
                <w:szCs w:val="20"/>
              </w:rPr>
            </w:pPr>
          </w:p>
          <w:p w14:paraId="342C8AA9" w14:textId="2F32B282" w:rsidR="000553BE" w:rsidRPr="00D50CD4" w:rsidRDefault="000553BE" w:rsidP="00D50CD4">
            <w:pPr>
              <w:rPr>
                <w:rFonts w:ascii="Arial" w:hAnsi="Arial" w:cs="Arial"/>
                <w:sz w:val="20"/>
                <w:szCs w:val="20"/>
              </w:rPr>
            </w:pPr>
          </w:p>
        </w:tc>
      </w:tr>
      <w:tr w:rsidR="00D50CD4" w:rsidRPr="00544330" w14:paraId="00AECDFD" w14:textId="77777777" w:rsidTr="00544330">
        <w:trPr>
          <w:trHeight w:val="65"/>
        </w:trPr>
        <w:tc>
          <w:tcPr>
            <w:tcW w:w="8613" w:type="dxa"/>
            <w:tcBorders>
              <w:top w:val="single" w:sz="6" w:space="0" w:color="auto"/>
              <w:left w:val="single" w:sz="6" w:space="0" w:color="auto"/>
              <w:bottom w:val="single" w:sz="6" w:space="0" w:color="auto"/>
              <w:right w:val="single" w:sz="6" w:space="0" w:color="auto"/>
            </w:tcBorders>
          </w:tcPr>
          <w:p w14:paraId="18F6DFE0" w14:textId="117C0360" w:rsidR="00D50CD4" w:rsidRPr="00BB3799" w:rsidRDefault="000553BE" w:rsidP="00BB3799">
            <w:pPr>
              <w:pStyle w:val="ListParagraph"/>
              <w:numPr>
                <w:ilvl w:val="0"/>
                <w:numId w:val="7"/>
              </w:numPr>
              <w:rPr>
                <w:rFonts w:ascii="Arial" w:hAnsi="Arial" w:cs="Arial"/>
                <w:sz w:val="20"/>
                <w:szCs w:val="20"/>
              </w:rPr>
            </w:pPr>
            <w:r>
              <w:rPr>
                <w:rFonts w:ascii="Arial" w:hAnsi="Arial" w:cs="Arial"/>
                <w:b/>
                <w:bCs/>
                <w:sz w:val="20"/>
                <w:szCs w:val="20"/>
              </w:rPr>
              <w:t>What are you going to read about?</w:t>
            </w:r>
            <w:r w:rsidR="00D50CD4" w:rsidRPr="00BB3799">
              <w:rPr>
                <w:rFonts w:ascii="Arial" w:hAnsi="Arial" w:cs="Arial"/>
                <w:sz w:val="20"/>
                <w:szCs w:val="20"/>
              </w:rPr>
              <w:t xml:space="preserve"> </w:t>
            </w:r>
            <w:r w:rsidR="00D50CD4" w:rsidRPr="00BB3799">
              <w:rPr>
                <w:rFonts w:ascii="Arial" w:hAnsi="Arial" w:cs="Arial"/>
                <w:sz w:val="20"/>
                <w:szCs w:val="20"/>
              </w:rPr>
              <w:br/>
            </w:r>
          </w:p>
          <w:p w14:paraId="2ABA7C97" w14:textId="01F2B12B" w:rsidR="006C0527" w:rsidRDefault="003654EF" w:rsidP="000553BE">
            <w:pPr>
              <w:rPr>
                <w:rFonts w:ascii="Arial" w:hAnsi="Arial" w:cs="Arial"/>
                <w:color w:val="000000"/>
                <w:sz w:val="20"/>
                <w:szCs w:val="20"/>
              </w:rPr>
            </w:pPr>
            <w:r w:rsidRPr="003654EF">
              <w:rPr>
                <w:rFonts w:ascii="Arial" w:hAnsi="Arial" w:cs="Arial"/>
                <w:color w:val="000000"/>
                <w:sz w:val="20"/>
                <w:szCs w:val="20"/>
              </w:rPr>
              <w:t>I will read literature on participation methods, dialogue-building in educational settings, student engagement theories, teaching methods in large cohort lectures, tutorial structures, and best practices in fashion education. I will also explore studies related to the pedagogical adaptation of techniques for small group settings.</w:t>
            </w:r>
          </w:p>
          <w:p w14:paraId="77C53BDA" w14:textId="77777777" w:rsidR="000553BE" w:rsidRDefault="000553BE" w:rsidP="000553BE">
            <w:pPr>
              <w:rPr>
                <w:rFonts w:ascii="Arial" w:hAnsi="Arial" w:cs="Arial"/>
                <w:color w:val="000000"/>
                <w:sz w:val="20"/>
                <w:szCs w:val="20"/>
              </w:rPr>
            </w:pPr>
          </w:p>
          <w:p w14:paraId="63229C4F" w14:textId="77777777" w:rsidR="000553BE" w:rsidRDefault="000553BE" w:rsidP="000553BE">
            <w:pPr>
              <w:rPr>
                <w:rFonts w:ascii="Arial" w:hAnsi="Arial" w:cs="Arial"/>
                <w:color w:val="000000"/>
                <w:sz w:val="20"/>
                <w:szCs w:val="20"/>
              </w:rPr>
            </w:pPr>
          </w:p>
          <w:p w14:paraId="64E827EC" w14:textId="77777777" w:rsidR="000553BE" w:rsidRDefault="000553BE" w:rsidP="000553BE">
            <w:pPr>
              <w:rPr>
                <w:rFonts w:ascii="Arial" w:hAnsi="Arial" w:cs="Arial"/>
                <w:color w:val="000000"/>
                <w:sz w:val="20"/>
                <w:szCs w:val="20"/>
              </w:rPr>
            </w:pPr>
          </w:p>
          <w:p w14:paraId="4D563EAA" w14:textId="27F2C911" w:rsidR="000553BE" w:rsidRPr="006C0527" w:rsidRDefault="000553BE" w:rsidP="000553BE">
            <w:pPr>
              <w:rPr>
                <w:rFonts w:ascii="Arial" w:hAnsi="Arial" w:cs="Arial"/>
                <w:b/>
                <w:bCs/>
                <w:sz w:val="20"/>
                <w:szCs w:val="20"/>
              </w:rPr>
            </w:pPr>
          </w:p>
        </w:tc>
      </w:tr>
      <w:tr w:rsidR="00544330" w:rsidRPr="00544330" w14:paraId="22C6C63A" w14:textId="77777777" w:rsidTr="000553BE">
        <w:trPr>
          <w:trHeight w:val="1782"/>
        </w:trPr>
        <w:tc>
          <w:tcPr>
            <w:tcW w:w="8613" w:type="dxa"/>
            <w:tcBorders>
              <w:top w:val="single" w:sz="6" w:space="0" w:color="auto"/>
              <w:left w:val="single" w:sz="6" w:space="0" w:color="auto"/>
              <w:bottom w:val="single" w:sz="6" w:space="0" w:color="auto"/>
              <w:right w:val="single" w:sz="6" w:space="0" w:color="auto"/>
            </w:tcBorders>
          </w:tcPr>
          <w:p w14:paraId="5E91FD75" w14:textId="77777777" w:rsidR="00544330" w:rsidRDefault="000553BE" w:rsidP="000553BE">
            <w:pPr>
              <w:pStyle w:val="NormalWeb"/>
              <w:numPr>
                <w:ilvl w:val="0"/>
                <w:numId w:val="7"/>
              </w:numPr>
              <w:rPr>
                <w:rFonts w:ascii="Arial" w:hAnsi="Arial" w:cs="Arial"/>
                <w:b/>
                <w:bCs/>
                <w:sz w:val="20"/>
                <w:szCs w:val="20"/>
              </w:rPr>
            </w:pPr>
            <w:r>
              <w:rPr>
                <w:rFonts w:ascii="Arial" w:hAnsi="Arial" w:cs="Arial"/>
                <w:b/>
                <w:bCs/>
                <w:sz w:val="20"/>
                <w:szCs w:val="20"/>
              </w:rPr>
              <w:t>What action are you going to take in your teaching practice?</w:t>
            </w:r>
          </w:p>
          <w:p w14:paraId="78AB3AEC" w14:textId="77777777" w:rsidR="007D112F" w:rsidRDefault="007D112F" w:rsidP="007D112F">
            <w:pPr>
              <w:pStyle w:val="NormalWeb"/>
              <w:ind w:left="720"/>
              <w:rPr>
                <w:rFonts w:ascii="Arial" w:hAnsi="Arial" w:cs="Arial"/>
                <w:b/>
                <w:bCs/>
                <w:sz w:val="20"/>
                <w:szCs w:val="20"/>
              </w:rPr>
            </w:pPr>
          </w:p>
          <w:p w14:paraId="121AA208" w14:textId="6F03CF23" w:rsidR="00F42481" w:rsidRPr="00F610BC" w:rsidRDefault="00F42481" w:rsidP="00F42481">
            <w:pPr>
              <w:pStyle w:val="NormalWeb"/>
              <w:rPr>
                <w:rFonts w:ascii="Arial" w:hAnsi="Arial" w:cs="Arial"/>
                <w:sz w:val="20"/>
                <w:szCs w:val="20"/>
              </w:rPr>
            </w:pPr>
            <w:r w:rsidRPr="00F610BC">
              <w:rPr>
                <w:rFonts w:ascii="Arial" w:hAnsi="Arial" w:cs="Arial"/>
                <w:sz w:val="20"/>
                <w:szCs w:val="20"/>
              </w:rPr>
              <w:t xml:space="preserve">I will implement adapted participation techniques from large lectures in Year Lead and Unit tutorials to </w:t>
            </w:r>
            <w:r w:rsidR="002B013C">
              <w:rPr>
                <w:rFonts w:ascii="Arial" w:hAnsi="Arial" w:cs="Arial"/>
                <w:sz w:val="20"/>
                <w:szCs w:val="20"/>
              </w:rPr>
              <w:t>develop</w:t>
            </w:r>
            <w:r w:rsidRPr="00F610BC">
              <w:rPr>
                <w:rFonts w:ascii="Arial" w:hAnsi="Arial" w:cs="Arial"/>
                <w:sz w:val="20"/>
                <w:szCs w:val="20"/>
              </w:rPr>
              <w:t xml:space="preserve"> dialogue and increase student engagement. This will include new strategies such as structured peer discussion, group tasks, and reflective feedback mechanisms. The goal is to make tutorials more interactive and </w:t>
            </w:r>
            <w:r w:rsidR="009D3DCC" w:rsidRPr="00F610BC">
              <w:rPr>
                <w:rFonts w:ascii="Arial" w:hAnsi="Arial" w:cs="Arial"/>
                <w:sz w:val="20"/>
                <w:szCs w:val="20"/>
              </w:rPr>
              <w:t>student led</w:t>
            </w:r>
            <w:r w:rsidRPr="00F610BC">
              <w:rPr>
                <w:rFonts w:ascii="Arial" w:hAnsi="Arial" w:cs="Arial"/>
                <w:sz w:val="20"/>
                <w:szCs w:val="20"/>
              </w:rPr>
              <w:t>.</w:t>
            </w:r>
          </w:p>
        </w:tc>
      </w:tr>
      <w:tr w:rsidR="00544330" w:rsidRPr="00544330" w14:paraId="12D22EBD" w14:textId="77777777" w:rsidTr="00544330">
        <w:tc>
          <w:tcPr>
            <w:tcW w:w="8613" w:type="dxa"/>
            <w:tcBorders>
              <w:top w:val="single" w:sz="6" w:space="0" w:color="auto"/>
              <w:left w:val="single" w:sz="6" w:space="0" w:color="auto"/>
              <w:bottom w:val="single" w:sz="6" w:space="0" w:color="auto"/>
              <w:right w:val="single" w:sz="6" w:space="0" w:color="auto"/>
            </w:tcBorders>
          </w:tcPr>
          <w:p w14:paraId="6C7C374A" w14:textId="664C5449" w:rsidR="00B17B0C" w:rsidRPr="000553BE" w:rsidRDefault="000553BE" w:rsidP="000553BE">
            <w:pPr>
              <w:pStyle w:val="ListParagraph"/>
              <w:numPr>
                <w:ilvl w:val="0"/>
                <w:numId w:val="7"/>
              </w:numPr>
              <w:rPr>
                <w:rFonts w:ascii="Arial" w:hAnsi="Arial" w:cs="Arial"/>
                <w:b/>
                <w:bCs/>
                <w:color w:val="000000" w:themeColor="text1"/>
                <w:sz w:val="20"/>
                <w:szCs w:val="20"/>
              </w:rPr>
            </w:pPr>
            <w:r w:rsidRPr="000553BE">
              <w:rPr>
                <w:rFonts w:ascii="Arial" w:hAnsi="Arial" w:cs="Arial"/>
                <w:b/>
                <w:bCs/>
                <w:color w:val="000000" w:themeColor="text1"/>
                <w:sz w:val="20"/>
                <w:szCs w:val="20"/>
              </w:rPr>
              <w:t>Who will be involved</w:t>
            </w:r>
            <w:r>
              <w:rPr>
                <w:rFonts w:ascii="Arial" w:hAnsi="Arial" w:cs="Arial"/>
                <w:b/>
                <w:bCs/>
                <w:color w:val="000000" w:themeColor="text1"/>
                <w:sz w:val="20"/>
                <w:szCs w:val="20"/>
              </w:rPr>
              <w:t xml:space="preserve"> and how?</w:t>
            </w:r>
          </w:p>
          <w:p w14:paraId="37E87204" w14:textId="77777777" w:rsidR="000553BE" w:rsidRPr="000553BE" w:rsidRDefault="000553BE" w:rsidP="000553BE">
            <w:pPr>
              <w:pStyle w:val="ListParagraph"/>
              <w:rPr>
                <w:rFonts w:ascii="Arial" w:hAnsi="Arial" w:cs="Arial"/>
                <w:color w:val="000000" w:themeColor="text1"/>
                <w:sz w:val="20"/>
                <w:szCs w:val="20"/>
              </w:rPr>
            </w:pPr>
          </w:p>
          <w:p w14:paraId="148AC437" w14:textId="77777777" w:rsidR="00D9214D" w:rsidRDefault="00D9214D" w:rsidP="000553BE">
            <w:pPr>
              <w:autoSpaceDE w:val="0"/>
              <w:autoSpaceDN w:val="0"/>
              <w:contextualSpacing/>
              <w:rPr>
                <w:rFonts w:ascii="Arial" w:hAnsi="Arial" w:cs="Arial"/>
                <w:color w:val="000000"/>
                <w:sz w:val="20"/>
                <w:szCs w:val="20"/>
              </w:rPr>
            </w:pPr>
          </w:p>
          <w:p w14:paraId="5E35FF05" w14:textId="29AB2BE8" w:rsidR="000553BE" w:rsidRDefault="000F4844" w:rsidP="000553BE">
            <w:pPr>
              <w:autoSpaceDE w:val="0"/>
              <w:autoSpaceDN w:val="0"/>
              <w:contextualSpacing/>
              <w:rPr>
                <w:rFonts w:ascii="Arial" w:hAnsi="Arial" w:cs="Arial"/>
                <w:color w:val="000000"/>
                <w:sz w:val="20"/>
                <w:szCs w:val="20"/>
              </w:rPr>
            </w:pPr>
            <w:r w:rsidRPr="000F4844">
              <w:rPr>
                <w:rFonts w:ascii="Arial" w:hAnsi="Arial" w:cs="Arial"/>
                <w:color w:val="000000"/>
                <w:sz w:val="20"/>
                <w:szCs w:val="20"/>
              </w:rPr>
              <w:t>The participants will include Year 2 Buying and Merchandising fashion students, tutorial leaders, and possibly academic staff members who conduct Year Lead sessions. Students will participate by engaging in the new methods and providing feedback, while academic staff will offer insights into tutorial structures and contribute to refining these techniques.</w:t>
            </w:r>
          </w:p>
          <w:p w14:paraId="4DF11F87" w14:textId="77777777" w:rsidR="000553BE" w:rsidRDefault="000553BE" w:rsidP="000553BE">
            <w:pPr>
              <w:autoSpaceDE w:val="0"/>
              <w:autoSpaceDN w:val="0"/>
              <w:contextualSpacing/>
              <w:rPr>
                <w:rFonts w:ascii="Arial" w:hAnsi="Arial" w:cs="Arial"/>
                <w:color w:val="000000"/>
                <w:sz w:val="20"/>
                <w:szCs w:val="20"/>
              </w:rPr>
            </w:pPr>
          </w:p>
          <w:p w14:paraId="11DBB2C0" w14:textId="683560F2" w:rsidR="003A6A5B" w:rsidRDefault="003A6A5B" w:rsidP="000553BE">
            <w:pPr>
              <w:autoSpaceDE w:val="0"/>
              <w:autoSpaceDN w:val="0"/>
              <w:contextualSpacing/>
              <w:rPr>
                <w:rFonts w:ascii="Arial" w:hAnsi="Arial" w:cs="Arial"/>
                <w:color w:val="000000"/>
                <w:sz w:val="20"/>
                <w:szCs w:val="20"/>
              </w:rPr>
            </w:pPr>
            <w:r>
              <w:rPr>
                <w:rFonts w:ascii="Arial" w:hAnsi="Arial" w:cs="Arial"/>
                <w:color w:val="000000"/>
                <w:sz w:val="20"/>
                <w:szCs w:val="20"/>
              </w:rPr>
              <w:t>Proposed Student Survey</w:t>
            </w:r>
          </w:p>
          <w:p w14:paraId="24CEF078" w14:textId="40530902" w:rsidR="003A6A5B" w:rsidRDefault="003A6A5B" w:rsidP="000553BE">
            <w:pPr>
              <w:autoSpaceDE w:val="0"/>
              <w:autoSpaceDN w:val="0"/>
              <w:contextualSpacing/>
              <w:rPr>
                <w:rFonts w:ascii="Arial" w:hAnsi="Arial" w:cs="Arial"/>
                <w:color w:val="000000"/>
                <w:sz w:val="20"/>
                <w:szCs w:val="20"/>
              </w:rPr>
            </w:pPr>
            <w:hyperlink r:id="rId8" w:history="1">
              <w:r w:rsidRPr="00592075">
                <w:rPr>
                  <w:rStyle w:val="Hyperlink"/>
                  <w:rFonts w:ascii="Arial" w:hAnsi="Arial" w:cs="Arial"/>
                  <w:sz w:val="20"/>
                  <w:szCs w:val="20"/>
                </w:rPr>
                <w:t>https://forms.office.com/Pages/DesignPageV2.aspx?subpage=design&amp;FormId=xClkjH8We0e4y3fugnWNETGUkxytLPVFlXk5JEXOoU5UMlZXN1BHS0NKMDI4UlREQUdFRUpVMU1BNS4u&amp;Token=f82886868ae5434fa73b80b9c1c9fefd</w:t>
              </w:r>
            </w:hyperlink>
          </w:p>
          <w:p w14:paraId="701CE0F6" w14:textId="77777777" w:rsidR="003A6A5B" w:rsidRDefault="003A6A5B" w:rsidP="000553BE">
            <w:pPr>
              <w:autoSpaceDE w:val="0"/>
              <w:autoSpaceDN w:val="0"/>
              <w:contextualSpacing/>
              <w:rPr>
                <w:rFonts w:ascii="Arial" w:hAnsi="Arial" w:cs="Arial"/>
                <w:color w:val="000000"/>
                <w:sz w:val="20"/>
                <w:szCs w:val="20"/>
              </w:rPr>
            </w:pPr>
          </w:p>
          <w:p w14:paraId="7CDA6BDF" w14:textId="77777777" w:rsidR="003A6A5B" w:rsidRDefault="003A6A5B" w:rsidP="000553BE">
            <w:pPr>
              <w:autoSpaceDE w:val="0"/>
              <w:autoSpaceDN w:val="0"/>
              <w:contextualSpacing/>
              <w:rPr>
                <w:rFonts w:ascii="Arial" w:hAnsi="Arial" w:cs="Arial"/>
                <w:color w:val="000000"/>
                <w:sz w:val="20"/>
                <w:szCs w:val="20"/>
              </w:rPr>
            </w:pPr>
          </w:p>
          <w:p w14:paraId="7C8D4EEF" w14:textId="2A61AB54" w:rsidR="003A6A5B" w:rsidRDefault="003A6A5B" w:rsidP="000553BE">
            <w:pPr>
              <w:autoSpaceDE w:val="0"/>
              <w:autoSpaceDN w:val="0"/>
              <w:contextualSpacing/>
              <w:rPr>
                <w:rFonts w:ascii="Arial" w:hAnsi="Arial" w:cs="Arial"/>
                <w:color w:val="000000"/>
                <w:sz w:val="20"/>
                <w:szCs w:val="20"/>
              </w:rPr>
            </w:pPr>
            <w:r>
              <w:rPr>
                <w:rFonts w:ascii="Arial" w:hAnsi="Arial" w:cs="Arial"/>
                <w:color w:val="000000"/>
                <w:sz w:val="20"/>
                <w:szCs w:val="20"/>
              </w:rPr>
              <w:t xml:space="preserve">Proposed </w:t>
            </w:r>
            <w:r w:rsidR="00562435">
              <w:rPr>
                <w:rFonts w:ascii="Arial" w:hAnsi="Arial" w:cs="Arial"/>
                <w:color w:val="000000"/>
                <w:sz w:val="20"/>
                <w:szCs w:val="20"/>
              </w:rPr>
              <w:t>Staff</w:t>
            </w:r>
            <w:r>
              <w:rPr>
                <w:rFonts w:ascii="Arial" w:hAnsi="Arial" w:cs="Arial"/>
                <w:color w:val="000000"/>
                <w:sz w:val="20"/>
                <w:szCs w:val="20"/>
              </w:rPr>
              <w:t xml:space="preserve"> Survey</w:t>
            </w:r>
          </w:p>
          <w:p w14:paraId="2FBB752F" w14:textId="69CCCB3E" w:rsidR="00562435" w:rsidRDefault="00562435" w:rsidP="000553BE">
            <w:pPr>
              <w:autoSpaceDE w:val="0"/>
              <w:autoSpaceDN w:val="0"/>
              <w:contextualSpacing/>
              <w:rPr>
                <w:rFonts w:ascii="Arial" w:hAnsi="Arial" w:cs="Arial"/>
                <w:color w:val="000000"/>
                <w:sz w:val="20"/>
                <w:szCs w:val="20"/>
              </w:rPr>
            </w:pPr>
            <w:hyperlink r:id="rId9" w:history="1">
              <w:r w:rsidRPr="00592075">
                <w:rPr>
                  <w:rStyle w:val="Hyperlink"/>
                  <w:rFonts w:ascii="Arial" w:hAnsi="Arial" w:cs="Arial"/>
                  <w:sz w:val="20"/>
                  <w:szCs w:val="20"/>
                </w:rPr>
                <w:t>https://forms.office.com/Pages/DesignPageV2.aspx?subpage=design&amp;FormId=xClkjH8We0e4y3fugnWNETGUkxytLPVFlXk5JEXOoU5UQkxWQUtKQTZYMTMxN1JQSFA5SVE3WVRNUi4u&amp;Token=0eeecab46b12406b84e8f9907fc863ff</w:t>
              </w:r>
            </w:hyperlink>
          </w:p>
          <w:p w14:paraId="0DCCF264" w14:textId="77777777" w:rsidR="00562435" w:rsidRDefault="00562435" w:rsidP="000553BE">
            <w:pPr>
              <w:autoSpaceDE w:val="0"/>
              <w:autoSpaceDN w:val="0"/>
              <w:contextualSpacing/>
              <w:rPr>
                <w:rFonts w:ascii="Arial" w:hAnsi="Arial" w:cs="Arial"/>
                <w:color w:val="000000"/>
                <w:sz w:val="20"/>
                <w:szCs w:val="20"/>
              </w:rPr>
            </w:pPr>
          </w:p>
          <w:p w14:paraId="64220363" w14:textId="77777777" w:rsidR="003A6A5B" w:rsidRDefault="003A6A5B" w:rsidP="000553BE">
            <w:pPr>
              <w:autoSpaceDE w:val="0"/>
              <w:autoSpaceDN w:val="0"/>
              <w:contextualSpacing/>
              <w:rPr>
                <w:rFonts w:ascii="Arial" w:hAnsi="Arial" w:cs="Arial"/>
                <w:color w:val="000000"/>
                <w:sz w:val="20"/>
                <w:szCs w:val="20"/>
              </w:rPr>
            </w:pPr>
          </w:p>
          <w:p w14:paraId="3511D9C7" w14:textId="77777777" w:rsidR="000553BE" w:rsidRDefault="000553BE" w:rsidP="000553BE">
            <w:pPr>
              <w:autoSpaceDE w:val="0"/>
              <w:autoSpaceDN w:val="0"/>
              <w:contextualSpacing/>
              <w:rPr>
                <w:rFonts w:ascii="Arial" w:hAnsi="Arial" w:cs="Arial"/>
                <w:color w:val="000000"/>
                <w:sz w:val="20"/>
                <w:szCs w:val="20"/>
              </w:rPr>
            </w:pPr>
          </w:p>
          <w:p w14:paraId="0B282B7F" w14:textId="5F31CBFE" w:rsidR="000553BE" w:rsidRPr="000553BE" w:rsidRDefault="000553BE" w:rsidP="000553BE">
            <w:pPr>
              <w:autoSpaceDE w:val="0"/>
              <w:autoSpaceDN w:val="0"/>
              <w:contextualSpacing/>
              <w:rPr>
                <w:rFonts w:ascii="Arial" w:hAnsi="Arial" w:cs="Arial"/>
                <w:color w:val="000000"/>
                <w:sz w:val="16"/>
                <w:szCs w:val="16"/>
              </w:rPr>
            </w:pPr>
            <w:r w:rsidRPr="000553BE">
              <w:rPr>
                <w:rFonts w:ascii="Arial" w:hAnsi="Arial" w:cs="Arial"/>
                <w:color w:val="000000"/>
                <w:sz w:val="16"/>
                <w:szCs w:val="16"/>
              </w:rPr>
              <w:t>N.B. If any of your participants/co-researchers will be under 18, please seek advice from your tutor.</w:t>
            </w:r>
          </w:p>
          <w:p w14:paraId="2A90DF45" w14:textId="78BAA982" w:rsidR="000553BE" w:rsidRPr="00D9214D" w:rsidRDefault="000553BE" w:rsidP="000553BE">
            <w:pPr>
              <w:autoSpaceDE w:val="0"/>
              <w:autoSpaceDN w:val="0"/>
              <w:contextualSpacing/>
              <w:rPr>
                <w:rFonts w:ascii="Arial" w:hAnsi="Arial" w:cs="Arial"/>
                <w:color w:val="000000"/>
                <w:sz w:val="20"/>
                <w:szCs w:val="20"/>
              </w:rPr>
            </w:pPr>
          </w:p>
        </w:tc>
      </w:tr>
      <w:tr w:rsidR="00544330" w:rsidRPr="00544330" w14:paraId="317BE124" w14:textId="77777777" w:rsidTr="00544330">
        <w:tc>
          <w:tcPr>
            <w:tcW w:w="8613" w:type="dxa"/>
            <w:tcBorders>
              <w:top w:val="single" w:sz="6" w:space="0" w:color="auto"/>
              <w:left w:val="single" w:sz="6" w:space="0" w:color="auto"/>
              <w:bottom w:val="single" w:sz="6" w:space="0" w:color="auto"/>
              <w:right w:val="single" w:sz="6" w:space="0" w:color="auto"/>
            </w:tcBorders>
          </w:tcPr>
          <w:p w14:paraId="2457C5E1" w14:textId="43A90174" w:rsidR="00544330" w:rsidRDefault="00544330" w:rsidP="00BB3799">
            <w:pPr>
              <w:pStyle w:val="ListParagraph"/>
              <w:numPr>
                <w:ilvl w:val="0"/>
                <w:numId w:val="7"/>
              </w:numPr>
              <w:tabs>
                <w:tab w:val="left" w:pos="284"/>
                <w:tab w:val="left" w:pos="426"/>
              </w:tabs>
              <w:rPr>
                <w:rFonts w:ascii="Arial" w:hAnsi="Arial" w:cs="Arial"/>
                <w:sz w:val="20"/>
                <w:szCs w:val="20"/>
              </w:rPr>
            </w:pPr>
            <w:r w:rsidRPr="00D9214D">
              <w:rPr>
                <w:rFonts w:ascii="Arial" w:hAnsi="Arial" w:cs="Arial"/>
                <w:b/>
                <w:bCs/>
                <w:sz w:val="20"/>
                <w:szCs w:val="20"/>
              </w:rPr>
              <w:t xml:space="preserve">What </w:t>
            </w:r>
            <w:r w:rsidR="000553BE">
              <w:rPr>
                <w:rFonts w:ascii="Arial" w:hAnsi="Arial" w:cs="Arial"/>
                <w:b/>
                <w:bCs/>
                <w:sz w:val="20"/>
                <w:szCs w:val="20"/>
              </w:rPr>
              <w:t>are the health &amp; safety concerns, and how will you prepare for them?</w:t>
            </w:r>
          </w:p>
          <w:p w14:paraId="14451F0B" w14:textId="77777777" w:rsidR="000553BE" w:rsidRPr="00D9214D" w:rsidRDefault="000553BE" w:rsidP="000553BE">
            <w:pPr>
              <w:pStyle w:val="ListParagraph"/>
              <w:tabs>
                <w:tab w:val="left" w:pos="284"/>
                <w:tab w:val="left" w:pos="426"/>
              </w:tabs>
              <w:rPr>
                <w:rFonts w:ascii="Arial" w:hAnsi="Arial" w:cs="Arial"/>
                <w:sz w:val="20"/>
                <w:szCs w:val="20"/>
              </w:rPr>
            </w:pPr>
          </w:p>
          <w:p w14:paraId="34FCBCC9" w14:textId="77777777" w:rsidR="000553BE" w:rsidRDefault="000553BE" w:rsidP="00D9214D">
            <w:pPr>
              <w:tabs>
                <w:tab w:val="left" w:pos="426"/>
              </w:tabs>
              <w:rPr>
                <w:rFonts w:ascii="Arial" w:hAnsi="Arial" w:cs="Arial"/>
                <w:bCs/>
                <w:sz w:val="20"/>
                <w:szCs w:val="20"/>
              </w:rPr>
            </w:pPr>
          </w:p>
          <w:p w14:paraId="2C03C858" w14:textId="6405AA6D" w:rsidR="000553BE" w:rsidRDefault="001177EB" w:rsidP="00D9214D">
            <w:pPr>
              <w:tabs>
                <w:tab w:val="left" w:pos="426"/>
              </w:tabs>
              <w:rPr>
                <w:rFonts w:ascii="Arial" w:hAnsi="Arial" w:cs="Arial"/>
                <w:bCs/>
                <w:sz w:val="20"/>
                <w:szCs w:val="20"/>
              </w:rPr>
            </w:pPr>
            <w:r w:rsidRPr="001177EB">
              <w:rPr>
                <w:rFonts w:ascii="Arial" w:hAnsi="Arial" w:cs="Arial"/>
                <w:bCs/>
                <w:sz w:val="20"/>
                <w:szCs w:val="20"/>
              </w:rPr>
              <w:lastRenderedPageBreak/>
              <w:t>There are minimal health and safety concerns as the research will take place in a standard academic environment. All activities will adhere to institutional guidelines for in-person and online sessions. I will ensure that physical distancing or online safety measures are followed if applicable.</w:t>
            </w:r>
          </w:p>
          <w:p w14:paraId="5E61345E" w14:textId="77777777" w:rsidR="000553BE" w:rsidRDefault="000553BE" w:rsidP="00D9214D">
            <w:pPr>
              <w:tabs>
                <w:tab w:val="left" w:pos="426"/>
              </w:tabs>
              <w:rPr>
                <w:rFonts w:ascii="Arial" w:hAnsi="Arial" w:cs="Arial"/>
                <w:color w:val="000000"/>
                <w:sz w:val="20"/>
                <w:szCs w:val="20"/>
                <w:shd w:val="clear" w:color="auto" w:fill="FFFFFF"/>
              </w:rPr>
            </w:pPr>
          </w:p>
          <w:p w14:paraId="0A308CB9" w14:textId="409C7206" w:rsidR="00964FE5" w:rsidRPr="00D9214D" w:rsidRDefault="00964FE5" w:rsidP="00D9214D">
            <w:pPr>
              <w:tabs>
                <w:tab w:val="left" w:pos="426"/>
              </w:tabs>
              <w:rPr>
                <w:rFonts w:ascii="Arial" w:hAnsi="Arial" w:cs="Arial"/>
                <w:color w:val="000000"/>
                <w:sz w:val="20"/>
                <w:szCs w:val="20"/>
                <w:shd w:val="clear" w:color="auto" w:fill="FFFFFF"/>
              </w:rPr>
            </w:pPr>
            <w:r>
              <w:rPr>
                <w:rFonts w:ascii="Arial" w:hAnsi="Arial" w:cs="Arial"/>
                <w:color w:val="000000"/>
                <w:sz w:val="20"/>
                <w:szCs w:val="20"/>
                <w:shd w:val="clear" w:color="auto" w:fill="FFFFFF"/>
              </w:rPr>
              <w:t>E</w:t>
            </w:r>
            <w:r w:rsidRPr="00964FE5">
              <w:rPr>
                <w:rFonts w:ascii="Arial" w:hAnsi="Arial" w:cs="Arial"/>
                <w:color w:val="000000"/>
                <w:sz w:val="20"/>
                <w:szCs w:val="20"/>
                <w:shd w:val="clear" w:color="auto" w:fill="FFFFFF"/>
              </w:rPr>
              <w:t>motional care</w:t>
            </w:r>
            <w:r>
              <w:rPr>
                <w:rFonts w:ascii="Arial" w:hAnsi="Arial" w:cs="Arial"/>
                <w:color w:val="000000"/>
                <w:sz w:val="20"/>
                <w:szCs w:val="20"/>
                <w:shd w:val="clear" w:color="auto" w:fill="FFFFFF"/>
              </w:rPr>
              <w:t xml:space="preserve"> in the process</w:t>
            </w:r>
            <w:r w:rsidRPr="00964FE5">
              <w:rPr>
                <w:rFonts w:ascii="Arial" w:hAnsi="Arial" w:cs="Arial"/>
                <w:color w:val="000000"/>
                <w:sz w:val="20"/>
                <w:szCs w:val="20"/>
                <w:shd w:val="clear" w:color="auto" w:fill="FFFFFF"/>
              </w:rPr>
              <w:t xml:space="preserve"> is a priority. Participation in the research will be voluntary, with students able to opt out at any time without consequences. All responses will be confidential and anonymi</w:t>
            </w:r>
            <w:r>
              <w:rPr>
                <w:rFonts w:ascii="Arial" w:hAnsi="Arial" w:cs="Arial"/>
                <w:color w:val="000000"/>
                <w:sz w:val="20"/>
                <w:szCs w:val="20"/>
                <w:shd w:val="clear" w:color="auto" w:fill="FFFFFF"/>
              </w:rPr>
              <w:t>s</w:t>
            </w:r>
            <w:r w:rsidRPr="00964FE5">
              <w:rPr>
                <w:rFonts w:ascii="Arial" w:hAnsi="Arial" w:cs="Arial"/>
                <w:color w:val="000000"/>
                <w:sz w:val="20"/>
                <w:szCs w:val="20"/>
                <w:shd w:val="clear" w:color="auto" w:fill="FFFFFF"/>
              </w:rPr>
              <w:t>ed to protect their identity. The research questions will be designed to avoid discomfort, and opting out will not impact their academic standing or relationship with me. Additionally, emotional support will be available if needed, ensuring a safe and supportive environment throughout the research process.</w:t>
            </w:r>
          </w:p>
          <w:p w14:paraId="564F0B93" w14:textId="77777777" w:rsidR="00352130" w:rsidRPr="00D9214D" w:rsidRDefault="00352130" w:rsidP="00544330">
            <w:pPr>
              <w:tabs>
                <w:tab w:val="left" w:pos="284"/>
                <w:tab w:val="left" w:pos="426"/>
              </w:tabs>
              <w:rPr>
                <w:rFonts w:ascii="Arial" w:hAnsi="Arial" w:cs="Arial"/>
                <w:sz w:val="20"/>
                <w:szCs w:val="20"/>
              </w:rPr>
            </w:pPr>
          </w:p>
        </w:tc>
      </w:tr>
      <w:tr w:rsidR="00544330" w:rsidRPr="00544330" w14:paraId="20EDA32C" w14:textId="77777777" w:rsidTr="00544330">
        <w:tc>
          <w:tcPr>
            <w:tcW w:w="8613" w:type="dxa"/>
            <w:tcBorders>
              <w:top w:val="single" w:sz="6" w:space="0" w:color="auto"/>
              <w:left w:val="single" w:sz="6" w:space="0" w:color="auto"/>
              <w:bottom w:val="single" w:sz="6" w:space="0" w:color="auto"/>
              <w:right w:val="single" w:sz="6" w:space="0" w:color="auto"/>
            </w:tcBorders>
          </w:tcPr>
          <w:p w14:paraId="7878FAA4" w14:textId="51DDB1D5" w:rsidR="00544330" w:rsidRDefault="000553BE" w:rsidP="00BB3799">
            <w:pPr>
              <w:pStyle w:val="ListParagraph"/>
              <w:numPr>
                <w:ilvl w:val="0"/>
                <w:numId w:val="7"/>
              </w:numPr>
              <w:tabs>
                <w:tab w:val="left" w:pos="426"/>
              </w:tabs>
              <w:rPr>
                <w:rFonts w:ascii="Arial" w:hAnsi="Arial" w:cs="Arial"/>
                <w:b/>
                <w:bCs/>
                <w:sz w:val="20"/>
                <w:szCs w:val="20"/>
              </w:rPr>
            </w:pPr>
            <w:r>
              <w:rPr>
                <w:rFonts w:ascii="Arial" w:hAnsi="Arial" w:cs="Arial"/>
                <w:b/>
                <w:bCs/>
                <w:sz w:val="20"/>
                <w:szCs w:val="20"/>
              </w:rPr>
              <w:lastRenderedPageBreak/>
              <w:t>How will you protect the data of those involved?</w:t>
            </w:r>
          </w:p>
          <w:p w14:paraId="4A93C835" w14:textId="77777777" w:rsidR="000553BE" w:rsidRDefault="000553BE" w:rsidP="000553BE">
            <w:pPr>
              <w:tabs>
                <w:tab w:val="left" w:pos="426"/>
              </w:tabs>
              <w:rPr>
                <w:rFonts w:ascii="Arial" w:hAnsi="Arial" w:cs="Arial"/>
                <w:b/>
                <w:bCs/>
                <w:sz w:val="20"/>
                <w:szCs w:val="20"/>
              </w:rPr>
            </w:pPr>
          </w:p>
          <w:p w14:paraId="560EBB57" w14:textId="77777777" w:rsidR="000553BE" w:rsidRDefault="000553BE" w:rsidP="000553BE">
            <w:pPr>
              <w:tabs>
                <w:tab w:val="left" w:pos="426"/>
              </w:tabs>
              <w:rPr>
                <w:rFonts w:ascii="Arial" w:hAnsi="Arial" w:cs="Arial"/>
                <w:b/>
                <w:bCs/>
                <w:sz w:val="20"/>
                <w:szCs w:val="20"/>
              </w:rPr>
            </w:pPr>
          </w:p>
          <w:p w14:paraId="40A95EAA" w14:textId="2461639D" w:rsidR="000553BE" w:rsidRPr="004972CC" w:rsidRDefault="004972CC" w:rsidP="000553BE">
            <w:pPr>
              <w:tabs>
                <w:tab w:val="left" w:pos="426"/>
              </w:tabs>
              <w:rPr>
                <w:rFonts w:ascii="Arial" w:hAnsi="Arial" w:cs="Arial"/>
                <w:sz w:val="20"/>
                <w:szCs w:val="20"/>
              </w:rPr>
            </w:pPr>
            <w:r w:rsidRPr="004972CC">
              <w:rPr>
                <w:rFonts w:ascii="Arial" w:hAnsi="Arial" w:cs="Arial"/>
                <w:sz w:val="20"/>
                <w:szCs w:val="20"/>
              </w:rPr>
              <w:t>All student feedback, reflections, and responses will be anonymi</w:t>
            </w:r>
            <w:r w:rsidR="008A530F">
              <w:rPr>
                <w:rFonts w:ascii="Arial" w:hAnsi="Arial" w:cs="Arial"/>
                <w:sz w:val="20"/>
                <w:szCs w:val="20"/>
              </w:rPr>
              <w:t>s</w:t>
            </w:r>
            <w:r w:rsidRPr="004972CC">
              <w:rPr>
                <w:rFonts w:ascii="Arial" w:hAnsi="Arial" w:cs="Arial"/>
                <w:sz w:val="20"/>
                <w:szCs w:val="20"/>
              </w:rPr>
              <w:t>ed to protect their identity. Data will be stored securely, following university data protection guidelines (e.g., GDPR compliance), and participants will be informed about how their data will be used and stored.</w:t>
            </w:r>
          </w:p>
          <w:p w14:paraId="4C9E3E27" w14:textId="77777777" w:rsidR="001040BE" w:rsidRDefault="001040BE" w:rsidP="000553BE">
            <w:pPr>
              <w:tabs>
                <w:tab w:val="left" w:pos="426"/>
              </w:tabs>
              <w:rPr>
                <w:rFonts w:ascii="Arial" w:hAnsi="Arial" w:cs="Arial"/>
                <w:b/>
                <w:bCs/>
                <w:sz w:val="20"/>
                <w:szCs w:val="20"/>
              </w:rPr>
            </w:pPr>
          </w:p>
          <w:p w14:paraId="54345A3E" w14:textId="77777777" w:rsidR="00544330" w:rsidRPr="00D9214D" w:rsidRDefault="00544330" w:rsidP="00544330">
            <w:pPr>
              <w:tabs>
                <w:tab w:val="left" w:pos="284"/>
              </w:tabs>
              <w:rPr>
                <w:rFonts w:ascii="Arial" w:hAnsi="Arial" w:cs="Arial"/>
                <w:sz w:val="20"/>
                <w:szCs w:val="20"/>
              </w:rPr>
            </w:pPr>
          </w:p>
          <w:p w14:paraId="23FC4B9E" w14:textId="5DE4FA3D" w:rsidR="00D9214D" w:rsidRPr="00544330" w:rsidRDefault="00D9214D" w:rsidP="000553BE">
            <w:pPr>
              <w:tabs>
                <w:tab w:val="left" w:pos="284"/>
              </w:tabs>
              <w:rPr>
                <w:rFonts w:ascii="Arial" w:hAnsi="Arial" w:cs="Arial"/>
                <w:b/>
                <w:bCs/>
                <w:sz w:val="20"/>
                <w:szCs w:val="20"/>
              </w:rPr>
            </w:pPr>
          </w:p>
        </w:tc>
      </w:tr>
      <w:tr w:rsidR="00544330" w:rsidRPr="00544330" w14:paraId="06BC8D4B" w14:textId="77777777" w:rsidTr="00544330">
        <w:trPr>
          <w:trHeight w:val="1182"/>
        </w:trPr>
        <w:tc>
          <w:tcPr>
            <w:tcW w:w="8613" w:type="dxa"/>
            <w:tcBorders>
              <w:top w:val="single" w:sz="6" w:space="0" w:color="auto"/>
              <w:left w:val="single" w:sz="6" w:space="0" w:color="auto"/>
              <w:bottom w:val="single" w:sz="6" w:space="0" w:color="auto"/>
              <w:right w:val="single" w:sz="6" w:space="0" w:color="auto"/>
            </w:tcBorders>
          </w:tcPr>
          <w:p w14:paraId="5799A05B" w14:textId="47CD3C61" w:rsidR="00544330" w:rsidRPr="00BB3799" w:rsidRDefault="000553BE" w:rsidP="00BB3799">
            <w:pPr>
              <w:pStyle w:val="ListParagraph"/>
              <w:numPr>
                <w:ilvl w:val="0"/>
                <w:numId w:val="7"/>
              </w:numPr>
              <w:rPr>
                <w:rFonts w:ascii="Arial" w:hAnsi="Arial" w:cs="Arial"/>
                <w:bCs/>
                <w:sz w:val="20"/>
                <w:szCs w:val="20"/>
              </w:rPr>
            </w:pPr>
            <w:r>
              <w:rPr>
                <w:rFonts w:ascii="Arial" w:hAnsi="Arial" w:cs="Arial"/>
                <w:b/>
                <w:bCs/>
                <w:sz w:val="20"/>
                <w:szCs w:val="20"/>
              </w:rPr>
              <w:t>How will you work with your participants in an ethical way?</w:t>
            </w:r>
          </w:p>
          <w:p w14:paraId="3BA9A6F0" w14:textId="77777777" w:rsidR="00544330" w:rsidRPr="00544330" w:rsidRDefault="00544330" w:rsidP="00544330">
            <w:pPr>
              <w:rPr>
                <w:rFonts w:ascii="Arial" w:hAnsi="Arial" w:cs="Arial"/>
                <w:bCs/>
                <w:sz w:val="20"/>
                <w:szCs w:val="20"/>
              </w:rPr>
            </w:pPr>
          </w:p>
          <w:p w14:paraId="312A2126" w14:textId="11D85A8B" w:rsidR="00544330" w:rsidRDefault="004972CC" w:rsidP="000553BE">
            <w:pPr>
              <w:rPr>
                <w:rFonts w:ascii="Arial" w:hAnsi="Arial" w:cs="Arial"/>
                <w:bCs/>
                <w:sz w:val="20"/>
                <w:szCs w:val="20"/>
              </w:rPr>
            </w:pPr>
            <w:r w:rsidRPr="004972CC">
              <w:rPr>
                <w:rFonts w:ascii="Arial" w:hAnsi="Arial" w:cs="Arial"/>
                <w:bCs/>
                <w:sz w:val="20"/>
                <w:szCs w:val="20"/>
              </w:rPr>
              <w:t>I will obtain informed consent from all participants</w:t>
            </w:r>
            <w:r w:rsidR="00DA0C58">
              <w:rPr>
                <w:rFonts w:ascii="Arial" w:hAnsi="Arial" w:cs="Arial"/>
                <w:bCs/>
                <w:sz w:val="20"/>
                <w:szCs w:val="20"/>
              </w:rPr>
              <w:t xml:space="preserve"> both by </w:t>
            </w:r>
            <w:r w:rsidR="0098757E">
              <w:rPr>
                <w:rFonts w:ascii="Arial" w:hAnsi="Arial" w:cs="Arial"/>
                <w:bCs/>
                <w:sz w:val="20"/>
                <w:szCs w:val="20"/>
              </w:rPr>
              <w:t xml:space="preserve">the survey being anonymous but also </w:t>
            </w:r>
            <w:r w:rsidR="00827BC8">
              <w:rPr>
                <w:rFonts w:ascii="Arial" w:hAnsi="Arial" w:cs="Arial"/>
                <w:bCs/>
                <w:sz w:val="20"/>
                <w:szCs w:val="20"/>
              </w:rPr>
              <w:t>through verbal communication in class</w:t>
            </w:r>
            <w:r w:rsidRPr="004972CC">
              <w:rPr>
                <w:rFonts w:ascii="Arial" w:hAnsi="Arial" w:cs="Arial"/>
                <w:bCs/>
                <w:sz w:val="20"/>
                <w:szCs w:val="20"/>
              </w:rPr>
              <w:t>, ensuring they understand the purpose of the research and their right to withdraw at any time. The research will not interfere with their academic assessment, and all feedback mechanisms will be voluntary. Ethical approval will be sought before commencing the study</w:t>
            </w:r>
            <w:r w:rsidR="008F3166">
              <w:rPr>
                <w:rFonts w:ascii="Arial" w:hAnsi="Arial" w:cs="Arial"/>
                <w:bCs/>
                <w:sz w:val="20"/>
                <w:szCs w:val="20"/>
              </w:rPr>
              <w:t xml:space="preserve"> </w:t>
            </w:r>
            <w:r w:rsidR="00C35B0D">
              <w:rPr>
                <w:rFonts w:ascii="Arial" w:hAnsi="Arial" w:cs="Arial"/>
                <w:bCs/>
                <w:sz w:val="20"/>
                <w:szCs w:val="20"/>
              </w:rPr>
              <w:t>using participant consent forms.</w:t>
            </w:r>
          </w:p>
          <w:p w14:paraId="52EE015C" w14:textId="77777777" w:rsidR="000553BE" w:rsidRDefault="000553BE" w:rsidP="000553BE">
            <w:pPr>
              <w:rPr>
                <w:rFonts w:ascii="Arial" w:hAnsi="Arial" w:cs="Arial"/>
                <w:bCs/>
                <w:sz w:val="20"/>
                <w:szCs w:val="20"/>
              </w:rPr>
            </w:pPr>
          </w:p>
          <w:p w14:paraId="79189500" w14:textId="77777777" w:rsidR="000553BE" w:rsidRDefault="000553BE" w:rsidP="000553BE">
            <w:pPr>
              <w:rPr>
                <w:rFonts w:ascii="Arial" w:hAnsi="Arial" w:cs="Arial"/>
                <w:bCs/>
                <w:sz w:val="20"/>
                <w:szCs w:val="20"/>
              </w:rPr>
            </w:pPr>
          </w:p>
          <w:p w14:paraId="42DF10D8" w14:textId="77777777" w:rsidR="000553BE" w:rsidRDefault="000553BE" w:rsidP="000553BE">
            <w:pPr>
              <w:rPr>
                <w:rFonts w:ascii="Arial" w:hAnsi="Arial" w:cs="Arial"/>
                <w:bCs/>
                <w:sz w:val="20"/>
                <w:szCs w:val="20"/>
              </w:rPr>
            </w:pPr>
          </w:p>
          <w:p w14:paraId="2BE18BCA" w14:textId="77777777" w:rsidR="000553BE" w:rsidRPr="00544330" w:rsidRDefault="000553BE" w:rsidP="000553BE">
            <w:pPr>
              <w:rPr>
                <w:rFonts w:ascii="Arial" w:hAnsi="Arial" w:cs="Arial"/>
                <w:b/>
                <w:sz w:val="20"/>
                <w:szCs w:val="20"/>
              </w:rPr>
            </w:pPr>
          </w:p>
        </w:tc>
      </w:tr>
    </w:tbl>
    <w:p w14:paraId="7F1D85C5" w14:textId="77777777" w:rsidR="00B8361C" w:rsidRPr="00544330" w:rsidRDefault="00B8361C">
      <w:pPr>
        <w:rPr>
          <w:rFonts w:ascii="Arial" w:hAnsi="Arial" w:cs="Arial"/>
        </w:rPr>
      </w:pPr>
    </w:p>
    <w:sectPr w:rsidR="00B8361C" w:rsidRPr="00544330" w:rsidSect="003F2168">
      <w:headerReference w:type="default" r:id="rId10"/>
      <w:footerReference w:type="even" r:id="rId11"/>
      <w:footerReference w:type="default" r:id="rId12"/>
      <w:headerReference w:type="firs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5B7D6" w14:textId="77777777" w:rsidR="00B35E39" w:rsidRDefault="00B35E39" w:rsidP="00544330">
      <w:r>
        <w:separator/>
      </w:r>
    </w:p>
  </w:endnote>
  <w:endnote w:type="continuationSeparator" w:id="0">
    <w:p w14:paraId="684BD04F" w14:textId="77777777" w:rsidR="00B35E39" w:rsidRDefault="00B35E39"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1508B" w14:textId="77777777" w:rsidR="00B35E39" w:rsidRDefault="00B35E39" w:rsidP="00544330">
      <w:r>
        <w:separator/>
      </w:r>
    </w:p>
  </w:footnote>
  <w:footnote w:type="continuationSeparator" w:id="0">
    <w:p w14:paraId="6C56C676" w14:textId="77777777" w:rsidR="00B35E39" w:rsidRDefault="00B35E39"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6"/>
  </w:num>
  <w:num w:numId="2" w16cid:durableId="1333800852">
    <w:abstractNumId w:val="1"/>
  </w:num>
  <w:num w:numId="3" w16cid:durableId="223688244">
    <w:abstractNumId w:val="0"/>
  </w:num>
  <w:num w:numId="4" w16cid:durableId="614555532">
    <w:abstractNumId w:val="7"/>
  </w:num>
  <w:num w:numId="5" w16cid:durableId="574901436">
    <w:abstractNumId w:val="2"/>
  </w:num>
  <w:num w:numId="6" w16cid:durableId="106852282">
    <w:abstractNumId w:val="5"/>
  </w:num>
  <w:num w:numId="7" w16cid:durableId="1083379140">
    <w:abstractNumId w:val="4"/>
  </w:num>
  <w:num w:numId="8" w16cid:durableId="1842314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553BE"/>
    <w:rsid w:val="000F4844"/>
    <w:rsid w:val="000F6BF4"/>
    <w:rsid w:val="001040BE"/>
    <w:rsid w:val="001177EB"/>
    <w:rsid w:val="001C06EF"/>
    <w:rsid w:val="00257A00"/>
    <w:rsid w:val="00260DA2"/>
    <w:rsid w:val="002B013C"/>
    <w:rsid w:val="002F34D6"/>
    <w:rsid w:val="002F4F02"/>
    <w:rsid w:val="00352130"/>
    <w:rsid w:val="003654EF"/>
    <w:rsid w:val="003A6A5B"/>
    <w:rsid w:val="003F2168"/>
    <w:rsid w:val="00465706"/>
    <w:rsid w:val="004972CC"/>
    <w:rsid w:val="00544330"/>
    <w:rsid w:val="00562435"/>
    <w:rsid w:val="005F7B51"/>
    <w:rsid w:val="00625599"/>
    <w:rsid w:val="00675038"/>
    <w:rsid w:val="006C0527"/>
    <w:rsid w:val="007D112F"/>
    <w:rsid w:val="008026C0"/>
    <w:rsid w:val="00827BC8"/>
    <w:rsid w:val="008525CA"/>
    <w:rsid w:val="008A530F"/>
    <w:rsid w:val="008B332B"/>
    <w:rsid w:val="008D7EC5"/>
    <w:rsid w:val="008F3166"/>
    <w:rsid w:val="00964FE5"/>
    <w:rsid w:val="0098757E"/>
    <w:rsid w:val="009D3DCC"/>
    <w:rsid w:val="00A10194"/>
    <w:rsid w:val="00AA6833"/>
    <w:rsid w:val="00AE30E4"/>
    <w:rsid w:val="00B1635D"/>
    <w:rsid w:val="00B17B0C"/>
    <w:rsid w:val="00B35E39"/>
    <w:rsid w:val="00B81A3B"/>
    <w:rsid w:val="00B8361C"/>
    <w:rsid w:val="00BB3799"/>
    <w:rsid w:val="00BC6817"/>
    <w:rsid w:val="00C006C1"/>
    <w:rsid w:val="00C35B0D"/>
    <w:rsid w:val="00C421C3"/>
    <w:rsid w:val="00C5505F"/>
    <w:rsid w:val="00C83062"/>
    <w:rsid w:val="00CB0FE7"/>
    <w:rsid w:val="00D50CD4"/>
    <w:rsid w:val="00D9214D"/>
    <w:rsid w:val="00DA0C58"/>
    <w:rsid w:val="00DE2BCA"/>
    <w:rsid w:val="00E12F8A"/>
    <w:rsid w:val="00E208EB"/>
    <w:rsid w:val="00EC3B65"/>
    <w:rsid w:val="00ED35BE"/>
    <w:rsid w:val="00F42481"/>
    <w:rsid w:val="00F610BC"/>
    <w:rsid w:val="00FB2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Hyperlink">
    <w:name w:val="Hyperlink"/>
    <w:basedOn w:val="DefaultParagraphFont"/>
    <w:uiPriority w:val="99"/>
    <w:unhideWhenUsed/>
    <w:rsid w:val="003A6A5B"/>
    <w:rPr>
      <w:color w:val="0000FF" w:themeColor="hyperlink"/>
      <w:u w:val="single"/>
    </w:rPr>
  </w:style>
  <w:style w:type="character" w:styleId="UnresolvedMention">
    <w:name w:val="Unresolved Mention"/>
    <w:basedOn w:val="DefaultParagraphFont"/>
    <w:uiPriority w:val="99"/>
    <w:semiHidden/>
    <w:unhideWhenUsed/>
    <w:rsid w:val="003A6A5B"/>
    <w:rPr>
      <w:color w:val="605E5C"/>
      <w:shd w:val="clear" w:color="auto" w:fill="E1DFDD"/>
    </w:rPr>
  </w:style>
  <w:style w:type="character" w:styleId="FollowedHyperlink">
    <w:name w:val="FollowedHyperlink"/>
    <w:basedOn w:val="DefaultParagraphFont"/>
    <w:uiPriority w:val="99"/>
    <w:semiHidden/>
    <w:unhideWhenUsed/>
    <w:rsid w:val="00964F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36627">
      <w:bodyDiv w:val="1"/>
      <w:marLeft w:val="0"/>
      <w:marRight w:val="0"/>
      <w:marTop w:val="0"/>
      <w:marBottom w:val="0"/>
      <w:divBdr>
        <w:top w:val="none" w:sz="0" w:space="0" w:color="auto"/>
        <w:left w:val="none" w:sz="0" w:space="0" w:color="auto"/>
        <w:bottom w:val="none" w:sz="0" w:space="0" w:color="auto"/>
        <w:right w:val="none" w:sz="0" w:space="0" w:color="auto"/>
      </w:divBdr>
    </w:div>
    <w:div w:id="4433078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DesignPageV2.aspx?subpage=design&amp;FormId=xClkjH8We0e4y3fugnWNETGUkxytLPVFlXk5JEXOoU5UMlZXN1BHS0NKMDI4UlREQUdFRUpVMU1BNS4u&amp;Token=f82886868ae5434fa73b80b9c1c9fef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Pages/DesignPageV2.aspx?subpage=design&amp;FormId=xClkjH8We0e4y3fugnWNETGUkxytLPVFlXk5JEXOoU5UQkxWQUtKQTZYMTMxN1JQSFA5SVE3WVRNUi4u&amp;Token=0eeecab46b12406b84e8f9907fc863f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James Venning</cp:lastModifiedBy>
  <cp:revision>33</cp:revision>
  <dcterms:created xsi:type="dcterms:W3CDTF">2024-09-23T13:31:00Z</dcterms:created>
  <dcterms:modified xsi:type="dcterms:W3CDTF">2025-01-07T16:17:00Z</dcterms:modified>
</cp:coreProperties>
</file>